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15F10" w14:textId="77777777" w:rsidR="001D7301" w:rsidRDefault="001D7301">
      <w:pPr>
        <w:pStyle w:val="FootnoteText"/>
        <w:jc w:val="center"/>
        <w:rPr>
          <w:i/>
          <w:iCs/>
        </w:rPr>
      </w:pPr>
      <w:bookmarkStart w:id="0" w:name="_GoBack"/>
      <w:bookmarkEnd w:id="0"/>
      <w:r>
        <w:rPr>
          <w:i/>
          <w:iCs/>
        </w:rPr>
        <w:t>Policy</w:t>
      </w:r>
    </w:p>
    <w:p w14:paraId="5DB8CC04" w14:textId="77777777" w:rsidR="001D7301" w:rsidRDefault="001D730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b/>
          <w:sz w:val="32"/>
        </w:rPr>
      </w:pPr>
    </w:p>
    <w:p w14:paraId="1577A22D" w14:textId="77777777" w:rsidR="001D7301" w:rsidRDefault="00B459E9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INDIVIDUAL HEALTHCARE PLANS</w:t>
      </w:r>
      <w:r w:rsidR="006967D3">
        <w:rPr>
          <w:rFonts w:ascii="Helvetica" w:hAnsi="Helvetica"/>
          <w:b/>
          <w:sz w:val="32"/>
        </w:rPr>
        <w:t xml:space="preserve"> (IHP</w:t>
      </w:r>
      <w:r w:rsidR="00414A22">
        <w:rPr>
          <w:rFonts w:ascii="Helvetica" w:hAnsi="Helvetica"/>
          <w:b/>
          <w:sz w:val="32"/>
        </w:rPr>
        <w:t>s</w:t>
      </w:r>
      <w:r w:rsidR="006967D3">
        <w:rPr>
          <w:rFonts w:ascii="Helvetica" w:hAnsi="Helvetica"/>
          <w:b/>
          <w:sz w:val="32"/>
        </w:rPr>
        <w:t>)</w:t>
      </w:r>
    </w:p>
    <w:p w14:paraId="29956154" w14:textId="77777777" w:rsidR="001D7301" w:rsidRPr="00B459E9" w:rsidRDefault="001D730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/>
          <w:b/>
          <w:sz w:val="32"/>
        </w:rPr>
      </w:pPr>
    </w:p>
    <w:p w14:paraId="62C3AA35" w14:textId="318A05D8" w:rsidR="001D7301" w:rsidRDefault="001D730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JLCD</w:t>
      </w:r>
      <w:r w:rsidR="00B459E9">
        <w:rPr>
          <w:rFonts w:ascii="Helvetica" w:hAnsi="Helvetica"/>
          <w:b/>
          <w:sz w:val="32"/>
        </w:rPr>
        <w:t>A</w:t>
      </w:r>
      <w:r>
        <w:rPr>
          <w:rFonts w:ascii="Helvetica" w:hAnsi="Helvetica"/>
          <w:b/>
          <w:sz w:val="32"/>
        </w:rPr>
        <w:t xml:space="preserve">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865104">
        <w:rPr>
          <w:rFonts w:ascii="Helvetica" w:hAnsi="Helvetica"/>
          <w:b/>
          <w:sz w:val="32"/>
        </w:rPr>
        <w:t>DRAFT/19</w:t>
      </w:r>
    </w:p>
    <w:p w14:paraId="0765932A" w14:textId="64C792A9" w:rsidR="001D7301" w:rsidRDefault="00EC542F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F89F31" wp14:editId="1D83CFC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8163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68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6YRh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" o:allowincell="f" strokeweight="1.5pt"/>
            </w:pict>
          </mc:Fallback>
        </mc:AlternateContent>
      </w:r>
    </w:p>
    <w:p w14:paraId="47511D7E" w14:textId="4D214C1A" w:rsidR="001D7301" w:rsidRPr="004A2B81" w:rsidRDefault="001D7301" w:rsidP="004A2B8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 w:rsidRPr="004A2B81">
        <w:rPr>
          <w:sz w:val="24"/>
        </w:rPr>
        <w:t xml:space="preserve">The district will provide certain students with special healthcare needs an </w:t>
      </w:r>
      <w:r w:rsidR="003B183E">
        <w:rPr>
          <w:sz w:val="24"/>
        </w:rPr>
        <w:t>i</w:t>
      </w:r>
      <w:r w:rsidRPr="004A2B81">
        <w:rPr>
          <w:sz w:val="24"/>
        </w:rPr>
        <w:t xml:space="preserve">ndividual </w:t>
      </w:r>
      <w:r w:rsidR="003B183E">
        <w:rPr>
          <w:sz w:val="24"/>
        </w:rPr>
        <w:t>h</w:t>
      </w:r>
      <w:r w:rsidRPr="004A2B81">
        <w:rPr>
          <w:sz w:val="24"/>
        </w:rPr>
        <w:t xml:space="preserve">ealthcare </w:t>
      </w:r>
      <w:r w:rsidR="003B183E">
        <w:rPr>
          <w:sz w:val="24"/>
        </w:rPr>
        <w:t>p</w:t>
      </w:r>
      <w:r w:rsidRPr="004A2B81">
        <w:rPr>
          <w:sz w:val="24"/>
        </w:rPr>
        <w:t>lan</w:t>
      </w:r>
      <w:r w:rsidR="00A341A6">
        <w:rPr>
          <w:sz w:val="24"/>
        </w:rPr>
        <w:t xml:space="preserve"> (IHP)</w:t>
      </w:r>
      <w:r w:rsidRPr="004A2B81">
        <w:rPr>
          <w:sz w:val="24"/>
        </w:rPr>
        <w:t xml:space="preserve">. This plan will meet the needs of the student for health monitoring and care during the school day or at school-sponsored events. </w:t>
      </w:r>
    </w:p>
    <w:p w14:paraId="0DE54C2F" w14:textId="77777777" w:rsidR="00505C48" w:rsidRPr="004A2B81" w:rsidRDefault="00505C48" w:rsidP="004A2B8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30A85FA5" w14:textId="7F117CAC" w:rsidR="001D7301" w:rsidRPr="004A2B81" w:rsidRDefault="001D7301" w:rsidP="004A2B8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 w:rsidRPr="004A2B81">
        <w:rPr>
          <w:sz w:val="24"/>
        </w:rPr>
        <w:t xml:space="preserve">The parent/legal guardian will sign a statement acknowledging that the district will incur no liability as a result of any injury arising from </w:t>
      </w:r>
      <w:r w:rsidR="000E7253" w:rsidRPr="004A2B81">
        <w:rPr>
          <w:sz w:val="24"/>
        </w:rPr>
        <w:t>the development, coordination, or implementation of the IHP</w:t>
      </w:r>
      <w:r w:rsidRPr="004A2B81">
        <w:rPr>
          <w:sz w:val="24"/>
        </w:rPr>
        <w:t xml:space="preserve"> and that the parent/legal guardian will indemnify and hold harmless the district and its </w:t>
      </w:r>
      <w:r w:rsidR="00865104">
        <w:rPr>
          <w:sz w:val="24"/>
        </w:rPr>
        <w:t>staff members</w:t>
      </w:r>
      <w:r w:rsidRPr="004A2B81">
        <w:rPr>
          <w:sz w:val="24"/>
        </w:rPr>
        <w:t xml:space="preserve"> and agents against any claims arising </w:t>
      </w:r>
      <w:r w:rsidR="000E7253" w:rsidRPr="004A2B81">
        <w:rPr>
          <w:sz w:val="24"/>
        </w:rPr>
        <w:t>from</w:t>
      </w:r>
      <w:r w:rsidRPr="004A2B81">
        <w:rPr>
          <w:sz w:val="24"/>
        </w:rPr>
        <w:t xml:space="preserve"> the </w:t>
      </w:r>
      <w:r w:rsidR="000E7253" w:rsidRPr="004A2B81">
        <w:rPr>
          <w:sz w:val="24"/>
        </w:rPr>
        <w:t>development, coordination, or implementation of the IHP</w:t>
      </w:r>
      <w:r w:rsidRPr="004A2B81">
        <w:rPr>
          <w:sz w:val="24"/>
        </w:rPr>
        <w:t>.</w:t>
      </w:r>
    </w:p>
    <w:p w14:paraId="466A1C1A" w14:textId="77777777" w:rsidR="00F00D64" w:rsidRPr="004A2B81" w:rsidRDefault="00F00D64" w:rsidP="004A2B8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6FC4DF25" w14:textId="77777777" w:rsidR="00505C48" w:rsidRPr="004A2B81" w:rsidRDefault="00505C48" w:rsidP="004A2B8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 w:rsidRPr="004A2B81">
        <w:rPr>
          <w:sz w:val="24"/>
        </w:rPr>
        <w:t xml:space="preserve">The IHP and any associated authorizations from the student’s parent/legal guardian and healthcare practitioner must be kept on file in the office of the school administrator or school nurse. </w:t>
      </w:r>
    </w:p>
    <w:p w14:paraId="6EB17624" w14:textId="77777777" w:rsidR="00505C48" w:rsidRPr="004A2B81" w:rsidRDefault="00505C48" w:rsidP="004A2B8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290E2BE8" w14:textId="75DD28FD" w:rsidR="001D7301" w:rsidRPr="004A2B81" w:rsidRDefault="001D7301" w:rsidP="004A2B81">
      <w:pPr>
        <w:pStyle w:val="Heading1"/>
        <w:keepNext w:val="0"/>
        <w:tabs>
          <w:tab w:val="left" w:pos="360"/>
          <w:tab w:val="left" w:pos="900"/>
        </w:tabs>
        <w:rPr>
          <w:i w:val="0"/>
          <w:iCs/>
        </w:rPr>
      </w:pPr>
      <w:r w:rsidRPr="004A2B81">
        <w:rPr>
          <w:i w:val="0"/>
          <w:iCs/>
        </w:rPr>
        <w:t xml:space="preserve">At the beginning of the school year, the district will send a notice developed by the </w:t>
      </w:r>
      <w:r w:rsidR="000E7253" w:rsidRPr="004A2B81">
        <w:rPr>
          <w:i w:val="0"/>
          <w:iCs/>
        </w:rPr>
        <w:t>S</w:t>
      </w:r>
      <w:r w:rsidR="00245BA3">
        <w:rPr>
          <w:i w:val="0"/>
          <w:iCs/>
        </w:rPr>
        <w:t>outh Carolina</w:t>
      </w:r>
      <w:r w:rsidR="000E7253" w:rsidRPr="004A2B81">
        <w:rPr>
          <w:i w:val="0"/>
          <w:iCs/>
        </w:rPr>
        <w:t xml:space="preserve"> D</w:t>
      </w:r>
      <w:r w:rsidRPr="004A2B81">
        <w:rPr>
          <w:i w:val="0"/>
          <w:iCs/>
        </w:rPr>
        <w:t xml:space="preserve">epartment of </w:t>
      </w:r>
      <w:r w:rsidR="000E7253" w:rsidRPr="004A2B81">
        <w:rPr>
          <w:i w:val="0"/>
          <w:iCs/>
        </w:rPr>
        <w:t>E</w:t>
      </w:r>
      <w:r w:rsidRPr="004A2B81">
        <w:rPr>
          <w:i w:val="0"/>
          <w:iCs/>
        </w:rPr>
        <w:t>ducation to all parents/legal guardians that notifies them of available services and rights pursuant to Section 504 of the Rehabilitation Act of 1973, the I</w:t>
      </w:r>
      <w:r w:rsidR="00865104">
        <w:rPr>
          <w:i w:val="0"/>
          <w:iCs/>
        </w:rPr>
        <w:t>ndividuals with Disabilities Education Act</w:t>
      </w:r>
      <w:r w:rsidR="00BB2CD5" w:rsidRPr="004A2B81">
        <w:rPr>
          <w:i w:val="0"/>
          <w:iCs/>
        </w:rPr>
        <w:t>,</w:t>
      </w:r>
      <w:r w:rsidRPr="004A2B81">
        <w:rPr>
          <w:i w:val="0"/>
          <w:iCs/>
        </w:rPr>
        <w:t xml:space="preserve"> and medical homebound regulations.</w:t>
      </w:r>
      <w:r w:rsidR="00505C48" w:rsidRPr="004A2B81">
        <w:rPr>
          <w:i w:val="0"/>
          <w:iCs/>
        </w:rPr>
        <w:t xml:space="preserve"> Any of these services for which a student is eligible will be provided in addition to and in conjunction with the IHP. </w:t>
      </w:r>
      <w:r w:rsidRPr="004A2B81">
        <w:rPr>
          <w:i w:val="0"/>
          <w:iCs/>
        </w:rPr>
        <w:tab/>
      </w:r>
    </w:p>
    <w:p w14:paraId="1FB71B41" w14:textId="77777777" w:rsidR="001D7301" w:rsidRPr="004A2B81" w:rsidRDefault="001D7301" w:rsidP="004A2B81">
      <w:pPr>
        <w:pStyle w:val="Heading1"/>
        <w:keepNext w:val="0"/>
        <w:tabs>
          <w:tab w:val="left" w:pos="360"/>
          <w:tab w:val="left" w:pos="900"/>
        </w:tabs>
        <w:rPr>
          <w:i w:val="0"/>
          <w:iCs/>
        </w:rPr>
      </w:pPr>
    </w:p>
    <w:p w14:paraId="4E9D5A63" w14:textId="77777777" w:rsidR="00B459E9" w:rsidRPr="004A2B81" w:rsidRDefault="00B459E9" w:rsidP="004A2B8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Cs/>
          <w:sz w:val="24"/>
          <w:szCs w:val="24"/>
        </w:rPr>
      </w:pPr>
      <w:r w:rsidRPr="004A2B81">
        <w:rPr>
          <w:b/>
          <w:bCs/>
          <w:sz w:val="24"/>
          <w:szCs w:val="24"/>
        </w:rPr>
        <w:t>Student Self-Administration of Medication</w:t>
      </w:r>
      <w:r w:rsidRPr="004A2B81">
        <w:rPr>
          <w:bCs/>
          <w:sz w:val="24"/>
          <w:szCs w:val="24"/>
        </w:rPr>
        <w:t xml:space="preserve"> </w:t>
      </w:r>
    </w:p>
    <w:p w14:paraId="05A176A3" w14:textId="77777777" w:rsidR="00B459E9" w:rsidRPr="004A2B81" w:rsidRDefault="00B459E9" w:rsidP="004A2B8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Cs/>
          <w:sz w:val="24"/>
          <w:szCs w:val="24"/>
        </w:rPr>
      </w:pPr>
    </w:p>
    <w:p w14:paraId="1E51098F" w14:textId="77777777" w:rsidR="00B459E9" w:rsidRPr="004A2B81" w:rsidRDefault="00B459E9" w:rsidP="004A2B8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4A2B81">
        <w:rPr>
          <w:sz w:val="24"/>
          <w:szCs w:val="24"/>
        </w:rPr>
        <w:t>In accordance with an individual healthcare plan, students may be authorized to self-monitor and self-administer medication as prescribed by the student’s healthcare provider with written authorization from the parent/legal guardian for the student to self-monitor or self-administer medication</w:t>
      </w:r>
      <w:r w:rsidR="00505C48" w:rsidRPr="004A2B81">
        <w:rPr>
          <w:sz w:val="24"/>
          <w:szCs w:val="24"/>
        </w:rPr>
        <w:t>. A</w:t>
      </w:r>
      <w:r w:rsidRPr="004A2B81">
        <w:rPr>
          <w:sz w:val="24"/>
          <w:szCs w:val="24"/>
        </w:rPr>
        <w:t xml:space="preserve"> written statement from the student’s healthcare provider verifying that the student has a medical condition and has been instructed and demonstrates competency in self-monitoring or self-admin</w:t>
      </w:r>
      <w:r w:rsidR="00505C48" w:rsidRPr="004A2B81">
        <w:rPr>
          <w:sz w:val="24"/>
          <w:szCs w:val="24"/>
        </w:rPr>
        <w:t>istration of medication will also be required</w:t>
      </w:r>
      <w:r w:rsidRPr="004A2B81">
        <w:rPr>
          <w:sz w:val="24"/>
          <w:szCs w:val="24"/>
        </w:rPr>
        <w:t>.</w:t>
      </w:r>
    </w:p>
    <w:p w14:paraId="25E86B39" w14:textId="77777777" w:rsidR="00B459E9" w:rsidRPr="004A2B81" w:rsidRDefault="00B459E9" w:rsidP="004A2B8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60662CFE" w14:textId="03F633E4" w:rsidR="00B459E9" w:rsidRPr="004A2B81" w:rsidRDefault="00B459E9" w:rsidP="004A2B81">
      <w:pPr>
        <w:tabs>
          <w:tab w:val="left" w:pos="-1440"/>
          <w:tab w:val="left" w:pos="-72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4A2B81">
        <w:rPr>
          <w:sz w:val="24"/>
          <w:szCs w:val="24"/>
        </w:rPr>
        <w:t>Receipt of the above will authorize a student to possess and administer medication while in the classroom or on school grounds, at a school-sponsored activity, in trans</w:t>
      </w:r>
      <w:r w:rsidR="00505C48" w:rsidRPr="004A2B81">
        <w:rPr>
          <w:sz w:val="24"/>
          <w:szCs w:val="24"/>
        </w:rPr>
        <w:t>it to and from school</w:t>
      </w:r>
      <w:r w:rsidRPr="004A2B81">
        <w:rPr>
          <w:sz w:val="24"/>
          <w:szCs w:val="24"/>
        </w:rPr>
        <w:t xml:space="preserve"> or school-sponsored activities</w:t>
      </w:r>
      <w:r w:rsidR="00505C48" w:rsidRPr="004A2B81">
        <w:rPr>
          <w:sz w:val="24"/>
          <w:szCs w:val="24"/>
        </w:rPr>
        <w:t>,</w:t>
      </w:r>
      <w:r w:rsidRPr="004A2B81">
        <w:rPr>
          <w:sz w:val="24"/>
          <w:szCs w:val="24"/>
        </w:rPr>
        <w:t xml:space="preserve"> or during</w:t>
      </w:r>
      <w:r w:rsidR="005E2CD1">
        <w:rPr>
          <w:sz w:val="24"/>
          <w:szCs w:val="24"/>
        </w:rPr>
        <w:t>,</w:t>
      </w:r>
      <w:r w:rsidRPr="004A2B81">
        <w:rPr>
          <w:sz w:val="24"/>
          <w:szCs w:val="24"/>
        </w:rPr>
        <w:t xml:space="preserve"> before</w:t>
      </w:r>
      <w:r w:rsidR="00A341A6">
        <w:rPr>
          <w:sz w:val="24"/>
          <w:szCs w:val="24"/>
        </w:rPr>
        <w:t>-</w:t>
      </w:r>
      <w:r w:rsidR="005E2CD1">
        <w:rPr>
          <w:sz w:val="24"/>
          <w:szCs w:val="24"/>
        </w:rPr>
        <w:t>,</w:t>
      </w:r>
      <w:r w:rsidRPr="004A2B81">
        <w:rPr>
          <w:sz w:val="24"/>
          <w:szCs w:val="24"/>
        </w:rPr>
        <w:t xml:space="preserve"> or after-school activities on school-operated property.</w:t>
      </w:r>
    </w:p>
    <w:p w14:paraId="4AD8EA75" w14:textId="77777777" w:rsidR="00B459E9" w:rsidRPr="004A2B81" w:rsidRDefault="00B459E9" w:rsidP="004A2B81">
      <w:pPr>
        <w:tabs>
          <w:tab w:val="left" w:pos="-1440"/>
          <w:tab w:val="left" w:pos="-72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7EA770B4" w14:textId="7DFA865E" w:rsidR="00B459E9" w:rsidRPr="004A2B81" w:rsidRDefault="00B459E9" w:rsidP="004A2B81">
      <w:pPr>
        <w:tabs>
          <w:tab w:val="left" w:pos="-1440"/>
          <w:tab w:val="left" w:pos="-72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4A2B81">
        <w:rPr>
          <w:sz w:val="24"/>
          <w:szCs w:val="24"/>
        </w:rPr>
        <w:t xml:space="preserve">All students who will be self-administering medication should have an up-to-date IHP on file.  </w:t>
      </w:r>
    </w:p>
    <w:p w14:paraId="789BA04C" w14:textId="77777777" w:rsidR="00B459E9" w:rsidRPr="004A2B81" w:rsidRDefault="00B459E9" w:rsidP="004A2B81">
      <w:pPr>
        <w:tabs>
          <w:tab w:val="left" w:pos="-1440"/>
          <w:tab w:val="left" w:pos="-72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5618E01" w14:textId="77777777" w:rsidR="00B459E9" w:rsidRPr="004A2B81" w:rsidRDefault="00B459E9" w:rsidP="004A2B8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4A2B81">
        <w:rPr>
          <w:sz w:val="24"/>
          <w:szCs w:val="24"/>
        </w:rPr>
        <w:t>The district may revoke a student’s permission to self-monitor or self-administer medication if the student endangers himself/herself or others through misuse of the monitoring device or medication</w:t>
      </w:r>
      <w:r w:rsidR="00F00D64" w:rsidRPr="004A2B81">
        <w:rPr>
          <w:sz w:val="24"/>
          <w:szCs w:val="24"/>
        </w:rPr>
        <w:t xml:space="preserve"> or if unsupervised self-monitoring or self-medicating would seriously jeopardize the safety of the student or others.</w:t>
      </w:r>
    </w:p>
    <w:p w14:paraId="0A9182B9" w14:textId="77777777" w:rsidR="00B459E9" w:rsidRPr="004A2B81" w:rsidRDefault="00B459E9" w:rsidP="004A2B81">
      <w:pPr>
        <w:spacing w:line="240" w:lineRule="exact"/>
        <w:jc w:val="both"/>
      </w:pPr>
    </w:p>
    <w:p w14:paraId="0B50BC31" w14:textId="223C7826" w:rsidR="000E7253" w:rsidRDefault="000E7253" w:rsidP="004A2B8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 w:rsidRPr="004A2B81">
        <w:rPr>
          <w:sz w:val="24"/>
        </w:rPr>
        <w:t xml:space="preserve">The parent/legal guardian will sign a statement acknowledging that the district will incur no liability as a result of any injury arising from taking or using medications or self-monitoring devices by the student and that the parent/legal guardian will indemnify and hold harmless the district and its </w:t>
      </w:r>
      <w:r w:rsidR="00865104">
        <w:rPr>
          <w:sz w:val="24"/>
        </w:rPr>
        <w:t>staff members</w:t>
      </w:r>
      <w:r w:rsidRPr="004A2B81">
        <w:rPr>
          <w:sz w:val="24"/>
        </w:rPr>
        <w:t xml:space="preserve"> and agents against any claims arising out of the self-monitoring or self-administration of medication by the student.</w:t>
      </w:r>
    </w:p>
    <w:p w14:paraId="04DA02AE" w14:textId="3570A10C" w:rsidR="005E2CD1" w:rsidRDefault="005E2CD1" w:rsidP="004A2B8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3CDF21ED" w14:textId="57254F66" w:rsidR="005E2CD1" w:rsidRDefault="005E2CD1" w:rsidP="004A2B8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4D63CEC6" w14:textId="09007027" w:rsidR="005E2CD1" w:rsidRDefault="005E2CD1" w:rsidP="004A2B8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70DB430F" w14:textId="77777777" w:rsidR="005E2CD1" w:rsidRPr="004A2B81" w:rsidRDefault="005E2CD1" w:rsidP="004A2B8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45712F9D" w14:textId="4C1DFC9B" w:rsidR="005E2CD1" w:rsidRPr="005E2CD1" w:rsidRDefault="005E2CD1" w:rsidP="005E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eastAsia="Calibri"/>
          <w:color w:val="auto"/>
          <w:sz w:val="24"/>
          <w:szCs w:val="24"/>
        </w:rPr>
      </w:pPr>
      <w:r w:rsidRPr="005E2CD1">
        <w:rPr>
          <w:rFonts w:eastAsia="Calibri"/>
          <w:color w:val="auto"/>
          <w:sz w:val="24"/>
          <w:szCs w:val="24"/>
        </w:rPr>
        <w:t>Adopted ^</w:t>
      </w:r>
    </w:p>
    <w:p w14:paraId="34D148FB" w14:textId="17F91649" w:rsidR="005E2CD1" w:rsidRPr="005E2CD1" w:rsidRDefault="00EC542F" w:rsidP="005E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eastAsia="Calibri"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3DDB2" wp14:editId="01078154">
                <wp:simplePos x="0" y="0"/>
                <wp:positionH relativeFrom="column">
                  <wp:posOffset>622935</wp:posOffset>
                </wp:positionH>
                <wp:positionV relativeFrom="paragraph">
                  <wp:posOffset>67945</wp:posOffset>
                </wp:positionV>
                <wp:extent cx="466344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1881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5.35pt" to="416.2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g9RB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"/>
            </w:pict>
          </mc:Fallback>
        </mc:AlternateContent>
      </w:r>
    </w:p>
    <w:p w14:paraId="5BE9A82A" w14:textId="3AA57B84" w:rsidR="005E2CD1" w:rsidRPr="005E2CD1" w:rsidRDefault="005E2CD1" w:rsidP="005E2CD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eastAsia="Calibri"/>
          <w:color w:val="auto"/>
          <w:sz w:val="22"/>
          <w:szCs w:val="22"/>
        </w:rPr>
      </w:pPr>
      <w:r w:rsidRPr="005E2CD1">
        <w:rPr>
          <w:rFonts w:eastAsia="Calibri"/>
          <w:color w:val="auto"/>
          <w:sz w:val="22"/>
          <w:szCs w:val="22"/>
        </w:rPr>
        <w:t>Legal References:</w:t>
      </w:r>
    </w:p>
    <w:p w14:paraId="79805A88" w14:textId="77777777" w:rsidR="005E2CD1" w:rsidRPr="005E2CD1" w:rsidRDefault="005E2CD1" w:rsidP="005E2CD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eastAsia="Calibri"/>
          <w:color w:val="auto"/>
          <w:sz w:val="22"/>
          <w:szCs w:val="22"/>
        </w:rPr>
      </w:pPr>
    </w:p>
    <w:p w14:paraId="574FEBAA" w14:textId="4F3BA072" w:rsidR="000E7253" w:rsidRPr="005E2CD1" w:rsidRDefault="000E7253" w:rsidP="005E2CD1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 w:rsidRPr="005E2CD1">
        <w:rPr>
          <w:sz w:val="22"/>
          <w:szCs w:val="22"/>
        </w:rPr>
        <w:t>A.</w:t>
      </w:r>
      <w:r w:rsidRPr="005E2CD1">
        <w:rPr>
          <w:sz w:val="22"/>
          <w:szCs w:val="22"/>
        </w:rPr>
        <w:tab/>
      </w:r>
      <w:r w:rsidR="00E87F2C" w:rsidRPr="005E2CD1">
        <w:rPr>
          <w:sz w:val="22"/>
          <w:szCs w:val="22"/>
        </w:rPr>
        <w:t xml:space="preserve">United States Code of </w:t>
      </w:r>
      <w:r w:rsidRPr="005E2CD1">
        <w:rPr>
          <w:sz w:val="22"/>
          <w:szCs w:val="22"/>
        </w:rPr>
        <w:t>Law</w:t>
      </w:r>
      <w:r w:rsidR="00E87F2C" w:rsidRPr="005E2CD1">
        <w:rPr>
          <w:sz w:val="22"/>
          <w:szCs w:val="22"/>
        </w:rPr>
        <w:t>s, as amended</w:t>
      </w:r>
      <w:r w:rsidRPr="005E2CD1">
        <w:rPr>
          <w:sz w:val="22"/>
          <w:szCs w:val="22"/>
        </w:rPr>
        <w:t>:</w:t>
      </w:r>
    </w:p>
    <w:p w14:paraId="3010B7B1" w14:textId="77777777" w:rsidR="00F00D64" w:rsidRPr="005E2CD1" w:rsidRDefault="000E7253" w:rsidP="005E2CD1">
      <w:pPr>
        <w:tabs>
          <w:tab w:val="left" w:pos="-1440"/>
          <w:tab w:val="left" w:pos="-720"/>
          <w:tab w:val="left" w:pos="360"/>
          <w:tab w:val="left" w:pos="720"/>
          <w:tab w:val="left" w:pos="81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 w:rsidRPr="005E2CD1">
        <w:rPr>
          <w:sz w:val="22"/>
          <w:szCs w:val="22"/>
        </w:rPr>
        <w:tab/>
        <w:t>1.</w:t>
      </w:r>
      <w:r w:rsidR="00F00D64" w:rsidRPr="005E2CD1">
        <w:rPr>
          <w:sz w:val="22"/>
          <w:szCs w:val="22"/>
        </w:rPr>
        <w:t xml:space="preserve">   Individuals with Disabilities Education Act, 20 U.S.C.A. Section 1400, </w:t>
      </w:r>
      <w:r w:rsidR="00F00D64" w:rsidRPr="005E2CD1">
        <w:rPr>
          <w:i/>
          <w:sz w:val="22"/>
          <w:szCs w:val="22"/>
        </w:rPr>
        <w:t>et seq</w:t>
      </w:r>
      <w:r w:rsidR="00F00D64" w:rsidRPr="005E2CD1">
        <w:rPr>
          <w:sz w:val="22"/>
          <w:szCs w:val="22"/>
        </w:rPr>
        <w:t>.</w:t>
      </w:r>
    </w:p>
    <w:p w14:paraId="0C63E077" w14:textId="408EF4C5" w:rsidR="00F00D64" w:rsidRPr="005E2CD1" w:rsidRDefault="000E7253" w:rsidP="005E2CD1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 w:rsidRPr="005E2CD1">
        <w:rPr>
          <w:sz w:val="22"/>
          <w:szCs w:val="22"/>
        </w:rPr>
        <w:tab/>
        <w:t xml:space="preserve">2. </w:t>
      </w:r>
      <w:r w:rsidR="00F00D64" w:rsidRPr="005E2CD1">
        <w:rPr>
          <w:sz w:val="22"/>
          <w:szCs w:val="22"/>
        </w:rPr>
        <w:t xml:space="preserve">  </w:t>
      </w:r>
      <w:r w:rsidR="002E2024" w:rsidRPr="005E2CD1">
        <w:rPr>
          <w:sz w:val="22"/>
          <w:szCs w:val="22"/>
        </w:rPr>
        <w:t>Section 504 of the Rehabilitation Act of 1973, 29 U.S.C.A</w:t>
      </w:r>
      <w:r w:rsidR="00E87F2C" w:rsidRPr="005E2CD1">
        <w:rPr>
          <w:sz w:val="22"/>
          <w:szCs w:val="22"/>
        </w:rPr>
        <w:t>.</w:t>
      </w:r>
      <w:r w:rsidR="002E2024" w:rsidRPr="005E2CD1">
        <w:rPr>
          <w:sz w:val="22"/>
          <w:szCs w:val="22"/>
        </w:rPr>
        <w:t xml:space="preserve"> Section 701, </w:t>
      </w:r>
      <w:r w:rsidR="002E2024" w:rsidRPr="005E2CD1">
        <w:rPr>
          <w:i/>
          <w:sz w:val="22"/>
          <w:szCs w:val="22"/>
        </w:rPr>
        <w:t>et seq</w:t>
      </w:r>
      <w:r w:rsidR="002E2024" w:rsidRPr="005E2CD1">
        <w:rPr>
          <w:sz w:val="22"/>
          <w:szCs w:val="22"/>
        </w:rPr>
        <w:t>.</w:t>
      </w:r>
    </w:p>
    <w:p w14:paraId="6EA6DC91" w14:textId="77777777" w:rsidR="000E7253" w:rsidRPr="005E2CD1" w:rsidRDefault="000E7253" w:rsidP="005E2CD1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</w:p>
    <w:p w14:paraId="12688E61" w14:textId="77777777" w:rsidR="001D7301" w:rsidRPr="005E2CD1" w:rsidRDefault="000E7253" w:rsidP="005E2CD1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 w:rsidRPr="005E2CD1">
        <w:rPr>
          <w:sz w:val="22"/>
          <w:szCs w:val="22"/>
        </w:rPr>
        <w:t>B.</w:t>
      </w:r>
      <w:r w:rsidRPr="005E2CD1">
        <w:rPr>
          <w:sz w:val="22"/>
          <w:szCs w:val="22"/>
        </w:rPr>
        <w:tab/>
      </w:r>
      <w:r w:rsidR="001D7301" w:rsidRPr="005E2CD1">
        <w:rPr>
          <w:sz w:val="22"/>
          <w:szCs w:val="22"/>
        </w:rPr>
        <w:t>S.C. Code</w:t>
      </w:r>
      <w:r w:rsidR="00E87F2C" w:rsidRPr="005E2CD1">
        <w:rPr>
          <w:sz w:val="22"/>
          <w:szCs w:val="22"/>
        </w:rPr>
        <w:t xml:space="preserve"> of Laws</w:t>
      </w:r>
      <w:r w:rsidR="001D7301" w:rsidRPr="005E2CD1">
        <w:rPr>
          <w:sz w:val="22"/>
          <w:szCs w:val="22"/>
        </w:rPr>
        <w:t>, 1976, as amended:</w:t>
      </w:r>
    </w:p>
    <w:p w14:paraId="502AE1B3" w14:textId="77777777" w:rsidR="001D7301" w:rsidRPr="005E2CD1" w:rsidRDefault="001D7301" w:rsidP="005E2CD1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 w:rsidRPr="005E2CD1">
        <w:rPr>
          <w:sz w:val="22"/>
          <w:szCs w:val="22"/>
        </w:rPr>
        <w:t>Section 15-78-60 - Immunity from liability for districts and employees.</w:t>
      </w:r>
    </w:p>
    <w:p w14:paraId="5590D3B0" w14:textId="7AF7D9FB" w:rsidR="00B72AED" w:rsidRPr="005E2CD1" w:rsidRDefault="00B72AED" w:rsidP="005E2CD1">
      <w:pPr>
        <w:numPr>
          <w:ilvl w:val="0"/>
          <w:numId w:val="2"/>
        </w:numPr>
        <w:tabs>
          <w:tab w:val="left" w:pos="-720"/>
          <w:tab w:val="left" w:pos="360"/>
        </w:tabs>
        <w:spacing w:line="240" w:lineRule="exact"/>
        <w:jc w:val="both"/>
        <w:rPr>
          <w:spacing w:val="-3"/>
          <w:sz w:val="22"/>
          <w:szCs w:val="22"/>
        </w:rPr>
      </w:pPr>
      <w:bookmarkStart w:id="1" w:name="_Hlk527447402"/>
      <w:r w:rsidRPr="005E2CD1">
        <w:rPr>
          <w:spacing w:val="-3"/>
          <w:sz w:val="22"/>
          <w:szCs w:val="22"/>
        </w:rPr>
        <w:t>Section 59-63-80</w:t>
      </w:r>
      <w:r w:rsidR="002E2024" w:rsidRPr="005E2CD1">
        <w:rPr>
          <w:spacing w:val="-3"/>
          <w:sz w:val="22"/>
          <w:szCs w:val="22"/>
        </w:rPr>
        <w:t xml:space="preserve">, </w:t>
      </w:r>
      <w:r w:rsidR="002E2024" w:rsidRPr="005E2CD1">
        <w:rPr>
          <w:i/>
          <w:spacing w:val="-3"/>
          <w:sz w:val="22"/>
          <w:szCs w:val="22"/>
        </w:rPr>
        <w:t>et seq</w:t>
      </w:r>
      <w:r w:rsidR="002E2024" w:rsidRPr="005E2CD1">
        <w:rPr>
          <w:spacing w:val="-3"/>
          <w:sz w:val="22"/>
          <w:szCs w:val="22"/>
        </w:rPr>
        <w:t>.</w:t>
      </w:r>
      <w:r w:rsidR="00E87F2C" w:rsidRPr="005E2CD1">
        <w:rPr>
          <w:spacing w:val="-3"/>
          <w:sz w:val="22"/>
          <w:szCs w:val="22"/>
        </w:rPr>
        <w:t xml:space="preserve"> </w:t>
      </w:r>
      <w:r w:rsidRPr="005E2CD1">
        <w:rPr>
          <w:spacing w:val="-3"/>
          <w:sz w:val="22"/>
          <w:szCs w:val="22"/>
        </w:rPr>
        <w:t xml:space="preserve">- </w:t>
      </w:r>
      <w:r w:rsidR="00E87F2C" w:rsidRPr="005E2CD1">
        <w:rPr>
          <w:spacing w:val="-3"/>
          <w:sz w:val="22"/>
          <w:szCs w:val="22"/>
        </w:rPr>
        <w:t>Requires board to develop policy for individual healthcare plans for certain students.</w:t>
      </w:r>
      <w:bookmarkEnd w:id="1"/>
    </w:p>
    <w:p w14:paraId="3015F9BB" w14:textId="77777777" w:rsidR="00B72AED" w:rsidRPr="005E2CD1" w:rsidRDefault="00B72AED" w:rsidP="005E2CD1">
      <w:pPr>
        <w:tabs>
          <w:tab w:val="left" w:pos="-720"/>
          <w:tab w:val="left" w:pos="360"/>
        </w:tabs>
        <w:spacing w:line="240" w:lineRule="exact"/>
        <w:ind w:left="720"/>
        <w:jc w:val="both"/>
        <w:rPr>
          <w:spacing w:val="-3"/>
          <w:sz w:val="22"/>
          <w:szCs w:val="22"/>
        </w:rPr>
      </w:pPr>
    </w:p>
    <w:p w14:paraId="561A38E6" w14:textId="6F83E729" w:rsidR="001939A3" w:rsidRPr="005E2CD1" w:rsidRDefault="000E7253" w:rsidP="005E2CD1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 w:hanging="720"/>
        <w:jc w:val="both"/>
        <w:rPr>
          <w:sz w:val="22"/>
          <w:szCs w:val="22"/>
        </w:rPr>
      </w:pPr>
      <w:r w:rsidRPr="005E2CD1">
        <w:rPr>
          <w:sz w:val="22"/>
          <w:szCs w:val="22"/>
        </w:rPr>
        <w:t>C</w:t>
      </w:r>
      <w:r w:rsidR="001939A3" w:rsidRPr="005E2CD1">
        <w:rPr>
          <w:sz w:val="22"/>
          <w:szCs w:val="22"/>
        </w:rPr>
        <w:t xml:space="preserve">.   </w:t>
      </w:r>
      <w:r w:rsidR="00B459E9" w:rsidRPr="005E2CD1">
        <w:rPr>
          <w:sz w:val="22"/>
          <w:szCs w:val="22"/>
        </w:rPr>
        <w:t>Other</w:t>
      </w:r>
      <w:r w:rsidR="001939A3" w:rsidRPr="005E2CD1">
        <w:rPr>
          <w:sz w:val="22"/>
          <w:szCs w:val="22"/>
        </w:rPr>
        <w:t>:</w:t>
      </w:r>
    </w:p>
    <w:p w14:paraId="4705B1B6" w14:textId="0D85301C" w:rsidR="001939A3" w:rsidRPr="005E2CD1" w:rsidRDefault="001939A3" w:rsidP="005E2CD1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 w:hanging="720"/>
        <w:jc w:val="both"/>
        <w:rPr>
          <w:sz w:val="22"/>
          <w:szCs w:val="22"/>
        </w:rPr>
      </w:pPr>
      <w:r w:rsidRPr="005E2CD1">
        <w:rPr>
          <w:sz w:val="22"/>
          <w:szCs w:val="22"/>
        </w:rPr>
        <w:tab/>
        <w:t xml:space="preserve">1. </w:t>
      </w:r>
      <w:r w:rsidRPr="005E2CD1">
        <w:rPr>
          <w:sz w:val="22"/>
          <w:szCs w:val="22"/>
        </w:rPr>
        <w:tab/>
      </w:r>
      <w:bookmarkStart w:id="2" w:name="_Hlk527447434"/>
      <w:r w:rsidR="00B459E9" w:rsidRPr="005E2CD1">
        <w:rPr>
          <w:sz w:val="22"/>
          <w:szCs w:val="22"/>
        </w:rPr>
        <w:t xml:space="preserve">South Carolina Department of Education, </w:t>
      </w:r>
      <w:r w:rsidRPr="005E2CD1">
        <w:rPr>
          <w:sz w:val="22"/>
          <w:szCs w:val="22"/>
        </w:rPr>
        <w:t>Office of Nutrition Programs,</w:t>
      </w:r>
      <w:r w:rsidRPr="005E2CD1">
        <w:rPr>
          <w:i/>
          <w:sz w:val="22"/>
          <w:szCs w:val="22"/>
        </w:rPr>
        <w:t xml:space="preserve"> Frequently Asked Questions about Individual Health Care Plans</w:t>
      </w:r>
      <w:r w:rsidRPr="005E2CD1">
        <w:rPr>
          <w:sz w:val="22"/>
          <w:szCs w:val="22"/>
        </w:rPr>
        <w:t xml:space="preserve"> </w:t>
      </w:r>
      <w:r w:rsidR="00077F6E" w:rsidRPr="005E2CD1">
        <w:rPr>
          <w:sz w:val="22"/>
          <w:szCs w:val="22"/>
        </w:rPr>
        <w:t>(</w:t>
      </w:r>
      <w:r w:rsidRPr="005E2CD1">
        <w:rPr>
          <w:sz w:val="22"/>
          <w:szCs w:val="22"/>
        </w:rPr>
        <w:t>August 2015</w:t>
      </w:r>
      <w:bookmarkEnd w:id="2"/>
      <w:r w:rsidR="00077F6E" w:rsidRPr="005E2CD1">
        <w:rPr>
          <w:sz w:val="22"/>
          <w:szCs w:val="22"/>
        </w:rPr>
        <w:t>)</w:t>
      </w:r>
      <w:r w:rsidRPr="005E2CD1">
        <w:rPr>
          <w:sz w:val="22"/>
          <w:szCs w:val="22"/>
        </w:rPr>
        <w:t>.</w:t>
      </w:r>
    </w:p>
    <w:p w14:paraId="407F6B02" w14:textId="77777777" w:rsidR="001939A3" w:rsidRDefault="001939A3" w:rsidP="00407E3C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</w:p>
    <w:p w14:paraId="73390809" w14:textId="77777777" w:rsidR="001939A3" w:rsidRDefault="001939A3" w:rsidP="004A2B81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 w:hanging="720"/>
        <w:jc w:val="both"/>
        <w:rPr>
          <w:sz w:val="22"/>
          <w:szCs w:val="22"/>
        </w:rPr>
      </w:pPr>
    </w:p>
    <w:p w14:paraId="6DF63914" w14:textId="1004D545" w:rsidR="001939A3" w:rsidRDefault="001939A3" w:rsidP="00B459E9">
      <w:pPr>
        <w:tabs>
          <w:tab w:val="left" w:pos="-1440"/>
          <w:tab w:val="left" w:pos="-720"/>
          <w:tab w:val="left" w:pos="360"/>
          <w:tab w:val="left" w:pos="72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 w:hanging="720"/>
        <w:jc w:val="both"/>
        <w:rPr>
          <w:sz w:val="22"/>
          <w:szCs w:val="22"/>
        </w:rPr>
      </w:pPr>
    </w:p>
    <w:p w14:paraId="7E30F007" w14:textId="77777777" w:rsidR="00865104" w:rsidRPr="00865104" w:rsidRDefault="00865104" w:rsidP="00865104">
      <w:pPr>
        <w:rPr>
          <w:sz w:val="22"/>
          <w:szCs w:val="22"/>
        </w:rPr>
      </w:pPr>
    </w:p>
    <w:sectPr w:rsidR="00865104" w:rsidRPr="00865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68D71" w14:textId="77777777" w:rsidR="008B136A" w:rsidRDefault="008B136A">
      <w:r>
        <w:separator/>
      </w:r>
    </w:p>
  </w:endnote>
  <w:endnote w:type="continuationSeparator" w:id="0">
    <w:p w14:paraId="4231756F" w14:textId="77777777" w:rsidR="008B136A" w:rsidRDefault="008B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508F" w14:textId="2981BEA0" w:rsidR="001D7301" w:rsidRDefault="0086510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b/>
        <w:sz w:val="28"/>
      </w:rPr>
      <w:t>Orangeburg County School District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12A62" w14:textId="77777777" w:rsidR="001D7301" w:rsidRDefault="001D7301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169D3" w14:textId="0C1059CC" w:rsidR="001D7301" w:rsidRDefault="00865104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1D7301">
      <w:rPr>
        <w:rFonts w:ascii="Times" w:hAnsi="Times"/>
        <w:sz w:val="24"/>
      </w:rPr>
      <w:tab/>
    </w:r>
    <w:r w:rsidR="001D7301">
      <w:rPr>
        <w:sz w:val="24"/>
      </w:rPr>
      <w:t>(see next page)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6CF4" w14:textId="77777777" w:rsidR="008B136A" w:rsidRDefault="008B136A">
      <w:r>
        <w:separator/>
      </w:r>
    </w:p>
  </w:footnote>
  <w:footnote w:type="continuationSeparator" w:id="0">
    <w:p w14:paraId="16D93B5D" w14:textId="77777777" w:rsidR="008B136A" w:rsidRDefault="008B13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F40A9" w14:textId="77777777" w:rsidR="001D7301" w:rsidRDefault="001D7301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EC542F"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JLCD</w:t>
    </w:r>
    <w:r w:rsidR="00B459E9">
      <w:rPr>
        <w:rFonts w:ascii="Helvetica" w:hAnsi="Helvetica"/>
        <w:b/>
        <w:bCs/>
        <w:sz w:val="32"/>
      </w:rPr>
      <w:t>A</w:t>
    </w:r>
    <w:r>
      <w:rPr>
        <w:rFonts w:ascii="Helvetica" w:hAnsi="Helvetica"/>
        <w:b/>
        <w:bCs/>
        <w:sz w:val="32"/>
      </w:rPr>
      <w:t xml:space="preserve"> </w:t>
    </w:r>
    <w:r w:rsidR="00B459E9">
      <w:rPr>
        <w:rFonts w:ascii="Helvetica" w:hAnsi="Helvetica"/>
        <w:b/>
        <w:bCs/>
        <w:sz w:val="32"/>
      </w:rPr>
      <w:t>-</w:t>
    </w:r>
    <w:r>
      <w:rPr>
        <w:rFonts w:ascii="Helvetica" w:hAnsi="Helvetica"/>
        <w:b/>
        <w:bCs/>
        <w:sz w:val="32"/>
      </w:rPr>
      <w:t xml:space="preserve"> </w:t>
    </w:r>
    <w:r w:rsidR="00B459E9">
      <w:rPr>
        <w:rFonts w:ascii="Helvetica" w:hAnsi="Helvetica"/>
        <w:b/>
        <w:bCs/>
        <w:sz w:val="32"/>
      </w:rPr>
      <w:t>INDIVIDUAL HEALTHCARE PLANS (IHP</w:t>
    </w:r>
    <w:r w:rsidR="00414A22">
      <w:rPr>
        <w:rFonts w:ascii="Helvetica" w:hAnsi="Helvetica"/>
        <w:b/>
        <w:bCs/>
        <w:sz w:val="32"/>
      </w:rPr>
      <w:t>s</w:t>
    </w:r>
    <w:r w:rsidR="00B459E9">
      <w:rPr>
        <w:rFonts w:ascii="Helvetica" w:hAnsi="Helvetica"/>
        <w:b/>
        <w:bCs/>
        <w:sz w:val="32"/>
      </w:rP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4D037" w14:textId="77777777" w:rsidR="003B183E" w:rsidRDefault="003B18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EFBC" w14:textId="77777777" w:rsidR="003B183E" w:rsidRDefault="003B18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62D43"/>
    <w:multiLevelType w:val="hybridMultilevel"/>
    <w:tmpl w:val="102A9FEE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B090D"/>
    <w:multiLevelType w:val="hybridMultilevel"/>
    <w:tmpl w:val="26480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B3CD8"/>
    <w:multiLevelType w:val="hybridMultilevel"/>
    <w:tmpl w:val="F5FEC26E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71"/>
    <w:rsid w:val="00050AEA"/>
    <w:rsid w:val="00077F6E"/>
    <w:rsid w:val="000E4E1C"/>
    <w:rsid w:val="000E7253"/>
    <w:rsid w:val="001372CD"/>
    <w:rsid w:val="001939A3"/>
    <w:rsid w:val="001D42AC"/>
    <w:rsid w:val="001D7301"/>
    <w:rsid w:val="001E0022"/>
    <w:rsid w:val="001E5B37"/>
    <w:rsid w:val="00231040"/>
    <w:rsid w:val="00245BA3"/>
    <w:rsid w:val="00281DA2"/>
    <w:rsid w:val="00293667"/>
    <w:rsid w:val="002E2024"/>
    <w:rsid w:val="003B183E"/>
    <w:rsid w:val="00407E3C"/>
    <w:rsid w:val="00414A22"/>
    <w:rsid w:val="004A2B81"/>
    <w:rsid w:val="00505C48"/>
    <w:rsid w:val="005232EE"/>
    <w:rsid w:val="005D2FFC"/>
    <w:rsid w:val="005E2CD1"/>
    <w:rsid w:val="006967D3"/>
    <w:rsid w:val="006A0E27"/>
    <w:rsid w:val="007F67BF"/>
    <w:rsid w:val="0081663C"/>
    <w:rsid w:val="008258EC"/>
    <w:rsid w:val="00865104"/>
    <w:rsid w:val="008A2BD6"/>
    <w:rsid w:val="008B136A"/>
    <w:rsid w:val="008D3DFD"/>
    <w:rsid w:val="00911FBD"/>
    <w:rsid w:val="009B0CBB"/>
    <w:rsid w:val="00A341A6"/>
    <w:rsid w:val="00B459E9"/>
    <w:rsid w:val="00B55788"/>
    <w:rsid w:val="00B72AED"/>
    <w:rsid w:val="00BB1D2A"/>
    <w:rsid w:val="00BB2CD5"/>
    <w:rsid w:val="00BD24AD"/>
    <w:rsid w:val="00C55D1A"/>
    <w:rsid w:val="00C72328"/>
    <w:rsid w:val="00C96C16"/>
    <w:rsid w:val="00CF1720"/>
    <w:rsid w:val="00E24071"/>
    <w:rsid w:val="00E24DBB"/>
    <w:rsid w:val="00E87F2C"/>
    <w:rsid w:val="00EC542F"/>
    <w:rsid w:val="00ED2C6D"/>
    <w:rsid w:val="00EF325D"/>
    <w:rsid w:val="00F00D64"/>
    <w:rsid w:val="00F2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08761"/>
  <w15:chartTrackingRefBased/>
  <w15:docId w15:val="{5AE8879F-CAEA-4129-99EB-E45A1CF3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580"/>
        <w:tab w:val="left" w:pos="1160"/>
        <w:tab w:val="left" w:pos="1720"/>
        <w:tab w:val="left" w:pos="23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  <w:outlineLvl w:val="4"/>
    </w:pPr>
    <w:rPr>
      <w:b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</w:style>
  <w:style w:type="paragraph" w:customStyle="1" w:styleId="Document">
    <w:name w:val="Document"/>
    <w:basedOn w:val="Normal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uto"/>
      <w:jc w:val="both"/>
    </w:pPr>
    <w:rPr>
      <w:color w:val="auto"/>
      <w:sz w:val="24"/>
      <w:szCs w:val="24"/>
    </w:rPr>
  </w:style>
  <w:style w:type="paragraph" w:styleId="FootnoteText">
    <w:name w:val="footnote text"/>
    <w:basedOn w:val="Normal"/>
    <w:semiHidden/>
    <w:pPr>
      <w:spacing w:line="240" w:lineRule="auto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36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3667"/>
    <w:rPr>
      <w:rFonts w:ascii="Segoe UI" w:hAnsi="Segoe UI" w:cs="Segoe UI"/>
      <w:noProof w:val="0"/>
      <w:color w:val="000000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B459E9"/>
    <w:pPr>
      <w:spacing w:after="120" w:line="480" w:lineRule="auto"/>
    </w:pPr>
  </w:style>
  <w:style w:type="character" w:customStyle="1" w:styleId="BodyText2Char">
    <w:name w:val="Body Text 2 Char"/>
    <w:link w:val="BodyText2"/>
    <w:rsid w:val="00B459E9"/>
    <w:rPr>
      <w:noProof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cp:lastPrinted>2016-05-23T12:41:00Z</cp:lastPrinted>
  <dcterms:created xsi:type="dcterms:W3CDTF">2019-07-15T12:29:00Z</dcterms:created>
  <dcterms:modified xsi:type="dcterms:W3CDTF">2019-07-15T12:29:00Z</dcterms:modified>
</cp:coreProperties>
</file>